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172CD0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0" w:leftChars="0" w:rightChars="0" w:firstLineChars="0"/>
        <w:jc w:val="left"/>
        <w:textAlignment w:val="auto"/>
        <w:outlineLvl w:val="9"/>
        <w:rPr>
          <w:rFonts w:eastAsia="黑体" w:hint="eastAsia"/>
          <w:b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color w:val="000000"/>
          <w:kern w:val="2"/>
          <w:sz w:val="32"/>
          <w:szCs w:val="32"/>
          <w:lang w:val="en-US" w:eastAsia="zh-CN"/>
        </w:rPr>
        <w:t>附件4</w:t>
      </w:r>
    </w:p>
    <w:p w14:paraId="47F2F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0" w:leftChars="0" w:rightChars="0" w:firstLineChars="0"/>
        <w:jc w:val="center"/>
        <w:textAlignment w:val="auto"/>
        <w:outlineLvl w:val="9"/>
        <w:rPr>
          <w:rFonts w:eastAsia="方正小标宋简体"/>
          <w:color w:val="000000"/>
          <w:kern w:val="2"/>
          <w:sz w:val="36"/>
          <w:szCs w:val="36"/>
          <w:lang w:eastAsia="zh-CN"/>
        </w:rPr>
      </w:pPr>
      <w:r>
        <w:rPr>
          <w:rFonts w:eastAsia="方正小标宋简体" w:hint="eastAsia"/>
          <w:color w:val="000000"/>
          <w:kern w:val="2"/>
          <w:sz w:val="36"/>
          <w:szCs w:val="36"/>
          <w:lang w:val="en-US" w:eastAsia="zh-CN"/>
        </w:rPr>
        <w:t>“研习南粤”大学生暑期教育实践活动</w:t>
      </w:r>
      <w:r>
        <w:rPr>
          <w:rFonts w:eastAsia="方正小标宋简体"/>
          <w:color w:val="000000"/>
          <w:kern w:val="2"/>
          <w:sz w:val="36"/>
          <w:szCs w:val="36"/>
          <w:lang w:eastAsia="zh-CN"/>
        </w:rPr>
        <w:t>推荐表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1251"/>
        <w:gridCol w:w="2119"/>
        <w:gridCol w:w="1934"/>
        <w:gridCol w:w="2239"/>
      </w:tblGrid>
      <w:tr w14:paraId="5C0B5DF9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263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A319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62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691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173EB2E4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263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05A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 w:hint="eastAsia"/>
                <w:color w:val="000000"/>
                <w:sz w:val="24"/>
                <w:szCs w:val="24"/>
                <w:lang w:val="en-US" w:eastAsia="zh-CN"/>
              </w:rPr>
              <w:t>团队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2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40E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73578079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263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1332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实践路线</w:t>
            </w:r>
          </w:p>
        </w:tc>
        <w:tc>
          <w:tcPr>
            <w:tcW w:w="62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5B5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（请在所选类别前划</w:t>
            </w:r>
            <w:r>
              <w:rPr>
                <w:rFonts w:eastAsia="黑体" w:hint="eastAsia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√</w:t>
            </w:r>
            <w:r>
              <w:rPr>
                <w:rFonts w:eastAsia="黑体" w:hint="eastAsia"/>
                <w:color w:val="000000"/>
                <w:sz w:val="24"/>
                <w:szCs w:val="24"/>
                <w:lang w:eastAsia="zh-CN"/>
              </w:rPr>
              <w:t>”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）</w:t>
            </w:r>
          </w:p>
          <w:p w14:paraId="03C5CD12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240" w:lineRule="auto"/>
              <w:ind w:left="0" w:right="0"/>
              <w:jc w:val="both"/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改革先锋线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科技创新线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南粤文脉线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</w:p>
          <w:p w14:paraId="6085A086">
            <w:pPr>
              <w:keepNext w:val="0"/>
              <w:keepLines w:val="0"/>
              <w:pageBreakBefore w:val="0"/>
              <w:tabs>
                <w:tab w:val="left" w:pos="2379"/>
              </w:tabs>
              <w:overflowPunct/>
              <w:autoSpaceDE/>
              <w:autoSpaceDN/>
              <w:bidi w:val="0"/>
              <w:spacing w:before="0" w:after="0" w:line="240" w:lineRule="auto"/>
              <w:ind w:left="0" w:right="0"/>
              <w:jc w:val="both"/>
              <w:rPr>
                <w:rFonts w:ascii="Times New Roman" w:eastAsia="黑体" w:hAnsi="Times New Roman"/>
                <w:snapToGrid w:val="0"/>
                <w:sz w:val="24"/>
                <w:szCs w:val="24"/>
                <w:lang w:eastAsia="zh-CN"/>
              </w:rPr>
            </w:pP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绿美广东线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魅力湾区线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共同富裕线</w:t>
            </w:r>
          </w:p>
        </w:tc>
      </w:tr>
      <w:tr w14:paraId="41BC4C6A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263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2263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sz w:val="24"/>
                <w:szCs w:val="24"/>
                <w:lang w:val="en-US" w:eastAsia="zh-CN"/>
              </w:rPr>
              <w:t>申报类型</w:t>
            </w:r>
          </w:p>
        </w:tc>
        <w:tc>
          <w:tcPr>
            <w:tcW w:w="62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3D772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（请在所选类别前划</w:t>
            </w:r>
            <w:r>
              <w:rPr>
                <w:rFonts w:eastAsia="黑体" w:hint="eastAsia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√</w:t>
            </w:r>
            <w:r>
              <w:rPr>
                <w:rFonts w:eastAsia="黑体" w:hint="eastAsia"/>
                <w:color w:val="000000"/>
                <w:sz w:val="24"/>
                <w:szCs w:val="24"/>
                <w:lang w:eastAsia="zh-CN"/>
              </w:rPr>
              <w:t>”，</w:t>
            </w:r>
            <w:r>
              <w:rPr>
                <w:rFonts w:eastAsia="黑体" w:hint="eastAsia"/>
                <w:color w:val="000000"/>
                <w:sz w:val="24"/>
                <w:szCs w:val="24"/>
                <w:lang w:val="en-US" w:eastAsia="zh-CN"/>
              </w:rPr>
              <w:t>限选1项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）</w:t>
            </w:r>
          </w:p>
          <w:p w14:paraId="2C38201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240" w:lineRule="auto"/>
              <w:ind w:left="0" w:right="0"/>
              <w:jc w:val="both"/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优秀实践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项目 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优秀实践个人（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指导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老师）</w:t>
            </w:r>
          </w:p>
          <w:p w14:paraId="3E316EE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240" w:lineRule="auto"/>
              <w:ind w:left="0" w:right="0"/>
              <w:jc w:val="both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优秀实践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团队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Wingdings" w:eastAsia="黑体" w:hAnsi="Wingdings"/>
                <w:snapToGrid w:val="0"/>
                <w:sz w:val="24"/>
                <w:szCs w:val="24"/>
                <w:lang w:eastAsia="zh-CN"/>
              </w:rPr>
              <w:sym w:font="Wingdings" w:char="F0A8"/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优秀实践个人（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学生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eastAsia="zh-CN"/>
              </w:rPr>
              <w:t>）</w:t>
            </w:r>
          </w:p>
        </w:tc>
      </w:tr>
      <w:tr w14:paraId="18485E31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FF1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 w:hint="eastAsia"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spacing w:val="-10"/>
                <w:sz w:val="24"/>
                <w:szCs w:val="24"/>
                <w:lang w:val="en-US" w:eastAsia="zh-CN"/>
              </w:rPr>
              <w:t>活动</w:t>
            </w:r>
          </w:p>
          <w:p w14:paraId="2209D65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pacing w:val="-10"/>
                <w:sz w:val="24"/>
                <w:szCs w:val="24"/>
                <w:lang w:eastAsia="zh-CN"/>
              </w:rPr>
              <w:t>负责人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54DE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7B7B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9AE2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02FD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0F89CA95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1D1A002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A5949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院系专业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39B5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B8C5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年  级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8568B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34467BDD">
        <w:tblPrEx>
          <w:tblW w:w="0" w:type="auto"/>
          <w:jc w:val="center"/>
          <w:tblLayout w:type="fixed"/>
        </w:tblPrEx>
        <w:trPr>
          <w:trHeight w:val="377"/>
          <w:jc w:val="center"/>
        </w:trPr>
        <w:tc>
          <w:tcPr>
            <w:tcW w:w="137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D28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left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指导教师</w:t>
            </w:r>
            <w:r>
              <w:rPr>
                <w:rFonts w:eastAsia="黑体" w:hint="eastAsia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C543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304C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6057B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2286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72324B58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7712953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6CE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部门职务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147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2310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职  称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6A59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34389088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 w:val="restart"/>
            <w:noWrap w:val="0"/>
            <w:vAlign w:val="center"/>
          </w:tcPr>
          <w:p w14:paraId="3B78DE2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指</w:t>
            </w:r>
            <w:r>
              <w:rPr>
                <w:rFonts w:eastAsia="黑体"/>
                <w:color w:val="000000"/>
                <w:spacing w:val="-10"/>
                <w:sz w:val="24"/>
                <w:szCs w:val="24"/>
                <w:lang w:eastAsia="zh-CN"/>
              </w:rPr>
              <w:t>导</w:t>
            </w: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教师</w:t>
            </w:r>
            <w:r>
              <w:rPr>
                <w:rFonts w:eastAsia="黑体" w:hint="eastAsi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2B1A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B1F11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5848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6B5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22D1B984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5C324D8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3C36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部门职务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52AF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52EC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职  称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77D6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 w:leftChars="0" w:rightChars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46BF6766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3AA2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其他成员（选填）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4142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57E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院系专业</w:t>
            </w: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078B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年  级</w:t>
            </w: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8FE1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 w:val="24"/>
                <w:szCs w:val="24"/>
                <w:lang w:eastAsia="zh-CN"/>
              </w:rPr>
              <w:t>联系方式</w:t>
            </w:r>
          </w:p>
        </w:tc>
      </w:tr>
      <w:tr w14:paraId="33604243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49E38059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BA11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C3B1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934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646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722B22C7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1D79110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48D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74C9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69E9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6299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18353504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50E8543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59251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1EF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6349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A6C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0042FE27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0699B8B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9C5B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D4A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EC42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009F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69727BAA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175A1A6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A03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B8A6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A1F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6EAA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2B4C3584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53CEC936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048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13E9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6A8B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CE99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31B8A166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474EA38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0CCC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F739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F07B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08E5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5DB3EBDC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259B62D2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2C69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090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2A9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7985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655317A4">
        <w:tblPrEx>
          <w:tblW w:w="0" w:type="auto"/>
          <w:jc w:val="center"/>
          <w:tblLayout w:type="fixed"/>
        </w:tblPrEx>
        <w:trPr>
          <w:trHeight w:val="340"/>
          <w:jc w:val="center"/>
        </w:trPr>
        <w:tc>
          <w:tcPr>
            <w:tcW w:w="1379" w:type="dxa"/>
            <w:vMerge/>
            <w:noWrap w:val="0"/>
            <w:vAlign w:val="center"/>
          </w:tcPr>
          <w:p w14:paraId="5384737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E4F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BA28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1462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3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62C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58456CDC">
        <w:tblPrEx>
          <w:tblW w:w="0" w:type="auto"/>
          <w:jc w:val="center"/>
          <w:tblLayout w:type="fixed"/>
        </w:tblPrEx>
        <w:trPr>
          <w:trHeight w:val="905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F6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leftChars="0" w:rightChars="0"/>
              <w:jc w:val="center"/>
              <w:textAlignment w:val="auto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方正黑体_GBK" w:cs="方正黑体_GBK" w:hint="eastAsia"/>
                <w:sz w:val="24"/>
                <w:szCs w:val="24"/>
                <w:lang w:val="en-US" w:eastAsia="zh-CN"/>
              </w:rPr>
              <w:t>宣传</w:t>
            </w:r>
            <w:r>
              <w:rPr>
                <w:rFonts w:ascii="Times New Roman" w:eastAsia="方正黑体_GBK" w:hAnsi="Times New Roman" w:cs="方正黑体_GBK" w:hint="eastAsia"/>
                <w:sz w:val="24"/>
                <w:szCs w:val="24"/>
                <w:lang w:val="en-US" w:eastAsia="zh-CN"/>
              </w:rPr>
              <w:t>媒体报道</w:t>
            </w:r>
            <w:r>
              <w:rPr>
                <w:rFonts w:eastAsia="方正黑体_GBK" w:cs="方正黑体_GBK" w:hint="eastAsia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832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leftChars="0" w:rightChars="0"/>
              <w:jc w:val="left"/>
              <w:textAlignment w:val="auto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6437839E">
        <w:tblPrEx>
          <w:tblW w:w="0" w:type="auto"/>
          <w:jc w:val="center"/>
          <w:tblLayout w:type="fixed"/>
        </w:tblPrEx>
        <w:trPr>
          <w:trHeight w:val="916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1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leftChars="0" w:rightChars="0"/>
              <w:jc w:val="center"/>
              <w:textAlignment w:val="auto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方正黑体_GBK" w:hAnsi="Times New Roman" w:cs="方正黑体_GBK" w:hint="eastAsia"/>
                <w:sz w:val="24"/>
                <w:szCs w:val="24"/>
                <w:lang w:val="en-US" w:eastAsia="zh-CN"/>
              </w:rPr>
              <w:t>典型</w:t>
            </w:r>
            <w:r>
              <w:rPr>
                <w:rFonts w:ascii="Times New Roman" w:eastAsia="方正黑体_GBK" w:hAnsi="Times New Roman" w:cs="方正黑体_GBK" w:hint="eastAsia"/>
                <w:sz w:val="24"/>
                <w:szCs w:val="24"/>
              </w:rPr>
              <w:t>媒体报道</w:t>
            </w:r>
            <w:r>
              <w:rPr>
                <w:rFonts w:ascii="Times New Roman" w:eastAsia="方正黑体_GBK" w:hAnsi="Times New Roman" w:cs="方正黑体_GBK" w:hint="eastAsia"/>
                <w:sz w:val="24"/>
                <w:szCs w:val="24"/>
                <w:lang w:val="en-US" w:eastAsia="zh-CN"/>
              </w:rPr>
              <w:t>链接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F13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leftChars="0" w:rightChars="0"/>
              <w:jc w:val="left"/>
              <w:textAlignment w:val="auto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12222B57">
        <w:tblPrEx>
          <w:tblW w:w="0" w:type="auto"/>
          <w:jc w:val="center"/>
          <w:tblLayout w:type="fixed"/>
        </w:tblPrEx>
        <w:trPr>
          <w:trHeight w:val="1804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61F9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实践路线说明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C1E545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Cs w:val="24"/>
                <w:lang w:eastAsia="zh-CN"/>
              </w:rPr>
              <w:t>（限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2</w:t>
            </w:r>
            <w:r>
              <w:rPr>
                <w:rFonts w:eastAsia="黑体"/>
                <w:color w:val="000000"/>
                <w:szCs w:val="24"/>
                <w:lang w:eastAsia="zh-CN"/>
              </w:rPr>
              <w:t>00字以内）</w:t>
            </w:r>
          </w:p>
          <w:p w14:paraId="2572CC7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48A47314">
        <w:tblPrEx>
          <w:tblW w:w="0" w:type="auto"/>
          <w:jc w:val="center"/>
          <w:tblLayout w:type="fixed"/>
        </w:tblPrEx>
        <w:trPr>
          <w:trHeight w:val="2544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C41B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 w:hint="default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活动主要做法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7587534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szCs w:val="24"/>
                <w:lang w:eastAsia="zh-CN"/>
              </w:rPr>
              <w:t>（限300字以内）</w:t>
            </w:r>
          </w:p>
          <w:p w14:paraId="5444EE3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/>
                <w:color w:val="000000"/>
                <w:sz w:val="24"/>
                <w:szCs w:val="24"/>
                <w:lang w:eastAsia="zh-CN"/>
              </w:rPr>
            </w:pPr>
          </w:p>
        </w:tc>
      </w:tr>
      <w:tr w14:paraId="582FC151">
        <w:tblPrEx>
          <w:tblW w:w="0" w:type="auto"/>
          <w:jc w:val="center"/>
          <w:tblLayout w:type="fixed"/>
        </w:tblPrEx>
        <w:trPr>
          <w:trHeight w:val="5901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592AA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center"/>
              <w:rPr>
                <w:rFonts w:eastAsia="黑体" w:hint="default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活动成果/典型事迹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5C8511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szCs w:val="24"/>
                <w:lang w:eastAsia="zh-CN"/>
              </w:rPr>
              <w:t>（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申报优秀实践项目需填写项目成果摘要；申报</w:t>
            </w:r>
            <w:r>
              <w:rPr>
                <w:rFonts w:eastAsia="黑体" w:hint="eastAsia"/>
                <w:color w:val="000000"/>
                <w:szCs w:val="24"/>
                <w:lang w:eastAsia="zh-CN"/>
              </w:rPr>
              <w:t>优秀实践团队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需填写团队事迹、申报</w:t>
            </w:r>
            <w:r>
              <w:rPr>
                <w:rFonts w:eastAsia="黑体" w:hint="eastAsia"/>
                <w:color w:val="000000"/>
                <w:szCs w:val="24"/>
                <w:lang w:eastAsia="zh-CN"/>
              </w:rPr>
              <w:t>优秀实践个人（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含指导</w:t>
            </w:r>
            <w:r>
              <w:rPr>
                <w:rFonts w:eastAsia="黑体" w:hint="eastAsia"/>
                <w:color w:val="000000"/>
                <w:szCs w:val="24"/>
                <w:lang w:eastAsia="zh-CN"/>
              </w:rPr>
              <w:t>老师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和学生</w:t>
            </w:r>
            <w:r>
              <w:rPr>
                <w:rFonts w:eastAsia="黑体" w:hint="eastAsia"/>
                <w:color w:val="000000"/>
                <w:szCs w:val="24"/>
                <w:lang w:eastAsia="zh-CN"/>
              </w:rPr>
              <w:t>）</w:t>
            </w:r>
            <w:r>
              <w:rPr>
                <w:rFonts w:eastAsia="黑体" w:hint="eastAsia"/>
                <w:color w:val="000000"/>
                <w:szCs w:val="24"/>
                <w:lang w:val="en-US" w:eastAsia="zh-CN"/>
              </w:rPr>
              <w:t>需填写个人事迹。限800字以内）</w:t>
            </w:r>
          </w:p>
          <w:p w14:paraId="3A3B8F8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1F86F99E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21CF681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2880652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321770C0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72A8026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6E0D560C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7353367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15BFCD2D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09BC2907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4FAABBA3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6D7E8078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  <w:p w14:paraId="4990C65F">
            <w:pPr>
              <w:keepNext w:val="0"/>
              <w:keepLines w:val="0"/>
              <w:pageBreakBefore w:val="0"/>
              <w:overflowPunct/>
              <w:autoSpaceDE/>
              <w:autoSpaceDN/>
              <w:bidi w:val="0"/>
              <w:spacing w:before="0" w:after="0" w:line="400" w:lineRule="exact"/>
              <w:ind w:left="0" w:right="0"/>
              <w:jc w:val="both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16BADBA">
        <w:tblPrEx>
          <w:tblW w:w="0" w:type="auto"/>
          <w:jc w:val="center"/>
          <w:tblLayout w:type="fixed"/>
        </w:tblPrEx>
        <w:trPr>
          <w:trHeight w:val="2486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377A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center"/>
              <w:textAlignment w:val="auto"/>
              <w:outlineLvl w:val="9"/>
              <w:rPr>
                <w:rFonts w:eastAsia="黑体" w:hint="default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>学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院</w:t>
            </w:r>
          </w:p>
          <w:p w14:paraId="3871511F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BF96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 w14:paraId="514783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leftChars="0" w:rightChars="0" w:firstLineChars="200"/>
              <w:jc w:val="left"/>
              <w:textAlignment w:val="auto"/>
              <w:outlineLvl w:val="9"/>
              <w:rPr>
                <w:rFonts w:eastAsia="黑体" w:hint="default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已审核把关，确保正确的政治方向和价值</w:t>
            </w:r>
            <w:bookmarkStart w:id="0" w:name="_GoBack"/>
            <w:bookmarkEnd w:id="0"/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>导向，同意推荐。</w:t>
            </w:r>
          </w:p>
          <w:p w14:paraId="3690C0BC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0E12BA5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71DC6B18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33B47368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46F35AA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         （盖章）         </w:t>
            </w:r>
          </w:p>
          <w:p w14:paraId="6F69D715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eastAsia="黑体"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       年  月  日  </w:t>
            </w:r>
            <w:r>
              <w:rPr>
                <w:rFonts w:eastAsia="黑体"/>
                <w:color w:val="000000"/>
                <w:kern w:val="2"/>
                <w:sz w:val="28"/>
                <w:szCs w:val="28"/>
                <w:lang w:eastAsia="zh-CN" w:bidi="zh-CN"/>
              </w:rPr>
              <w:t xml:space="preserve">      </w:t>
            </w:r>
          </w:p>
        </w:tc>
      </w:tr>
      <w:tr w14:paraId="17238367">
        <w:tblPrEx>
          <w:tblW w:w="0" w:type="auto"/>
          <w:jc w:val="center"/>
          <w:tblLayout w:type="fixed"/>
        </w:tblPrEx>
        <w:trPr>
          <w:trHeight w:val="2947"/>
          <w:jc w:val="center"/>
        </w:trPr>
        <w:tc>
          <w:tcPr>
            <w:tcW w:w="137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3024F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center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>学校</w:t>
            </w:r>
          </w:p>
          <w:p w14:paraId="7109A72D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center"/>
              <w:textAlignment w:val="auto"/>
              <w:outlineLvl w:val="9"/>
              <w:rPr>
                <w:rFonts w:eastAsia="黑体"/>
                <w:color w:val="000000"/>
                <w:spacing w:val="3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54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4D3D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41157CE1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2BA0276D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49CC03EE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4B2E29C6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</w:p>
          <w:p w14:paraId="22AE43D1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      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（盖章）         </w:t>
            </w:r>
          </w:p>
          <w:p w14:paraId="4C7EF449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leftChars="0" w:rightChars="0" w:firstLineChars="0"/>
              <w:jc w:val="left"/>
              <w:textAlignment w:val="auto"/>
              <w:outlineLvl w:val="9"/>
              <w:rPr>
                <w:rFonts w:eastAsia="黑体"/>
                <w:color w:val="000000"/>
                <w:spacing w:val="30"/>
                <w:sz w:val="24"/>
                <w:szCs w:val="24"/>
                <w:lang w:eastAsia="zh-CN"/>
              </w:rPr>
            </w:pP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      </w:t>
            </w:r>
            <w:r>
              <w:rPr>
                <w:rFonts w:eastAsia="黑体" w:hint="eastAsia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eastAsia="黑体"/>
                <w:color w:val="000000"/>
                <w:kern w:val="2"/>
                <w:sz w:val="24"/>
                <w:szCs w:val="24"/>
                <w:lang w:eastAsia="zh-CN"/>
              </w:rPr>
              <w:t xml:space="preserve">            年  月  日  </w:t>
            </w:r>
            <w:r>
              <w:rPr>
                <w:rFonts w:eastAsia="黑体"/>
                <w:color w:val="000000"/>
                <w:kern w:val="2"/>
                <w:sz w:val="28"/>
                <w:szCs w:val="28"/>
                <w:lang w:eastAsia="zh-CN" w:bidi="zh-CN"/>
              </w:rPr>
              <w:t xml:space="preserve">      </w:t>
            </w:r>
          </w:p>
        </w:tc>
      </w:tr>
    </w:tbl>
    <w:p w14:paraId="66516089">
      <w:pPr>
        <w:pStyle w:val="Footnote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0" w:lineRule="exact"/>
        <w:jc w:val="left"/>
        <w:textAlignment w:val="auto"/>
        <w:rPr>
          <w:rFonts w:ascii="Times New Roman" w:eastAsia="仿宋_GB2312" w:hAnsi="Times New Roman" w:cs="Times New Roman" w:hint="default"/>
          <w:sz w:val="32"/>
          <w:szCs w:val="32"/>
          <w:lang w:val="en-US" w:eastAsia="zh-CN" w:bidi="ar-SA"/>
        </w:rPr>
      </w:pPr>
    </w:p>
    <w:p w14:paraId="27315464"/>
    <w:sectPr>
      <w:footerReference w:type="default" r:id="rId5"/>
      <w:footerReference w:type="first" r:id="rId6"/>
      <w:pgSz w:w="11910" w:h="16840"/>
      <w:pgMar w:top="2098" w:right="1474" w:bottom="1984" w:left="1587" w:header="850" w:footer="1587" w:gutter="0"/>
      <w:pgNumType w:fmt="decimal"/>
      <w:cols w:num="1" w:space="720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599E405">
    <w:pPr>
      <w:pStyle w:val="Footer"/>
      <w:rPr>
        <w:rFonts w:ascii="宋体" w:eastAsia="宋体" w:hAnsi="宋体" w:cs="宋体" w:hint="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2965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color w:val="auto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pStyle w:val="Footer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3.35pt;margin-top:0;margin-left:0;mso-height-relative:page;mso-position-horizontal:outside;mso-position-horizontal-relative:margin;mso-width-relative:page;mso-wrap-style:none;position:absolute;z-index:251659264" coordsize="21600,21600" filled="f" stroked="f">
              <o:lock v:ext="edit" aspectratio="f"/>
              <v:textbox inset="0,0,0,0">
                <w:txbxContent>
                  <w:p w14:paraId="50BA97F3">
                    <w:pPr>
                      <w:pStyle w:val="Footer"/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color w:val="auto"/>
                        <w:sz w:val="28"/>
                        <w:szCs w:val="28"/>
                      </w:rPr>
                      <w:t xml:space="preserve"> —</w:t>
                    </w:r>
                  </w:p>
                  <w:p w14:paraId="5526F8EC">
                    <w:pPr>
                      <w:pStyle w:val="Footer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F3890D6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pStyle w:val="Footer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outsid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778BE0E1">
                    <w:pPr>
                      <w:pStyle w:val="Footer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  <w:p w14:paraId="28A1A9C9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3FA"/>
    <w:rsid w:val="00B603FA"/>
    <w:rsid w:val="147A41D2"/>
    <w:rsid w:val="2A94309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 w:qFormat="1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FootnoteText">
    <w:name w:val="footnote text"/>
    <w:basedOn w:val="Normal"/>
    <w:qFormat/>
    <w:pPr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355</Words>
  <Characters>361</Characters>
  <Application>Microsoft Office Word</Application>
  <DocSecurity>0</DocSecurity>
  <Lines>0</Lines>
  <Paragraphs>0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李颖Wing</dc:creator>
  <cp:lastModifiedBy>李颖Wing</cp:lastModifiedBy>
  <cp:revision>1</cp:revision>
  <dcterms:created xsi:type="dcterms:W3CDTF">2025-06-26T03:53:00Z</dcterms:created>
  <dcterms:modified xsi:type="dcterms:W3CDTF">2025-06-26T12:16:47Z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8E05667658ED475488FC1924A0657CA2_11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eyJoZGlkIjoiMDJiMmYwOGJmNDdhMzU3NDYxMmQ2ZWUyYTRlM2QzZDUiLCJ1c2VySWQiOiIzNTIxOTA0NDcifQ==</vt:lpwstr>
  </property>
</Properties>
</file>